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1F" w:rsidRPr="00A6184C" w:rsidRDefault="0087511F" w:rsidP="0087511F">
      <w:pPr>
        <w:pStyle w:val="Cm"/>
        <w:outlineLvl w:val="0"/>
        <w:rPr>
          <w:sz w:val="24"/>
          <w:szCs w:val="24"/>
        </w:rPr>
      </w:pPr>
      <w:r w:rsidRPr="00A6184C">
        <w:rPr>
          <w:sz w:val="24"/>
          <w:szCs w:val="24"/>
        </w:rPr>
        <w:t>Vállaj Község</w:t>
      </w:r>
    </w:p>
    <w:p w:rsidR="0087511F" w:rsidRPr="00A6184C" w:rsidRDefault="0087511F" w:rsidP="0087511F">
      <w:pPr>
        <w:pStyle w:val="Cm"/>
        <w:outlineLvl w:val="0"/>
        <w:rPr>
          <w:sz w:val="24"/>
          <w:szCs w:val="24"/>
        </w:rPr>
      </w:pPr>
      <w:r w:rsidRPr="00A6184C">
        <w:rPr>
          <w:sz w:val="24"/>
          <w:szCs w:val="24"/>
        </w:rPr>
        <w:t>Önkormányzat</w:t>
      </w:r>
    </w:p>
    <w:p w:rsidR="0087511F" w:rsidRPr="00A6184C" w:rsidRDefault="0087511F" w:rsidP="0087511F">
      <w:pPr>
        <w:pStyle w:val="Cm"/>
        <w:outlineLvl w:val="0"/>
        <w:rPr>
          <w:sz w:val="24"/>
          <w:szCs w:val="24"/>
        </w:rPr>
      </w:pPr>
      <w:r w:rsidRPr="00A6184C">
        <w:rPr>
          <w:sz w:val="24"/>
          <w:szCs w:val="24"/>
        </w:rPr>
        <w:t>Képviselő-testületének</w:t>
      </w:r>
    </w:p>
    <w:p w:rsidR="0087511F" w:rsidRPr="00A6184C" w:rsidRDefault="0087511F" w:rsidP="0087511F">
      <w:pPr>
        <w:pStyle w:val="Cm"/>
        <w:outlineLvl w:val="0"/>
        <w:rPr>
          <w:sz w:val="24"/>
          <w:szCs w:val="24"/>
        </w:rPr>
      </w:pPr>
      <w:r>
        <w:rPr>
          <w:sz w:val="24"/>
          <w:szCs w:val="24"/>
        </w:rPr>
        <w:t>7/2014.(VIII.21.)</w:t>
      </w:r>
    </w:p>
    <w:p w:rsidR="0087511F" w:rsidRPr="001301F8" w:rsidRDefault="0087511F" w:rsidP="0087511F">
      <w:pPr>
        <w:pStyle w:val="Cm"/>
        <w:outlineLvl w:val="0"/>
        <w:rPr>
          <w:sz w:val="24"/>
          <w:szCs w:val="24"/>
        </w:rPr>
      </w:pPr>
      <w:r>
        <w:rPr>
          <w:sz w:val="24"/>
          <w:szCs w:val="24"/>
        </w:rPr>
        <w:t>r e n d e l e t e</w:t>
      </w:r>
    </w:p>
    <w:p w:rsidR="0087511F" w:rsidRDefault="0087511F" w:rsidP="0087511F">
      <w:pPr>
        <w:autoSpaceDE w:val="0"/>
        <w:autoSpaceDN w:val="0"/>
        <w:adjustRightInd w:val="0"/>
        <w:rPr>
          <w:b/>
          <w:bCs/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A </w:t>
      </w:r>
      <w:proofErr w:type="spellStart"/>
      <w:r>
        <w:rPr>
          <w:b/>
          <w:bCs/>
          <w:sz w:val="24"/>
          <w:szCs w:val="24"/>
          <w:lang w:val="en-US"/>
        </w:rPr>
        <w:t>közterületek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elnevezésér</w:t>
      </w:r>
      <w:r>
        <w:rPr>
          <w:b/>
          <w:bCs/>
          <w:sz w:val="24"/>
          <w:szCs w:val="24"/>
        </w:rPr>
        <w:t>ől</w:t>
      </w:r>
      <w:proofErr w:type="spellEnd"/>
      <w:r>
        <w:rPr>
          <w:b/>
          <w:bCs/>
          <w:sz w:val="24"/>
          <w:szCs w:val="24"/>
        </w:rPr>
        <w:t xml:space="preserve">, valamint </w:t>
      </w:r>
      <w:proofErr w:type="gramStart"/>
      <w:r>
        <w:rPr>
          <w:b/>
          <w:bCs/>
          <w:sz w:val="24"/>
          <w:szCs w:val="24"/>
        </w:rPr>
        <w:t>az</w:t>
      </w:r>
      <w:proofErr w:type="gramEnd"/>
      <w:r>
        <w:rPr>
          <w:b/>
          <w:bCs/>
          <w:sz w:val="24"/>
          <w:szCs w:val="24"/>
        </w:rPr>
        <w:t xml:space="preserve"> elnevezésük megváltoztatására irányuló kezdeményezésről és a házszám-megállapításról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Képvisel</w:t>
      </w:r>
      <w:proofErr w:type="spellEnd"/>
      <w:r>
        <w:rPr>
          <w:sz w:val="24"/>
          <w:szCs w:val="24"/>
        </w:rPr>
        <w:t xml:space="preserve">ő-testülete Magyarország helyi önkormányzatairól szóló </w:t>
      </w:r>
      <w:r>
        <w:rPr>
          <w:sz w:val="24"/>
          <w:szCs w:val="24"/>
          <w:u w:val="single"/>
        </w:rPr>
        <w:t xml:space="preserve">2011.évi CLXXXIX. </w:t>
      </w:r>
      <w:proofErr w:type="gramStart"/>
      <w:r>
        <w:rPr>
          <w:sz w:val="24"/>
          <w:szCs w:val="24"/>
          <w:u w:val="single"/>
        </w:rPr>
        <w:t>törvény</w:t>
      </w:r>
      <w:proofErr w:type="gramEnd"/>
      <w:r>
        <w:rPr>
          <w:sz w:val="24"/>
          <w:szCs w:val="24"/>
          <w:u w:val="single"/>
        </w:rPr>
        <w:t xml:space="preserve"> 51. §. (5) bekezdésében, 143. §. (3) bekezdésében</w:t>
      </w:r>
      <w:r>
        <w:rPr>
          <w:sz w:val="24"/>
          <w:szCs w:val="24"/>
        </w:rPr>
        <w:t xml:space="preserve"> kapott felhatalmazás alapján, az </w:t>
      </w:r>
      <w:r>
        <w:rPr>
          <w:sz w:val="24"/>
          <w:szCs w:val="24"/>
          <w:u w:val="single"/>
        </w:rPr>
        <w:t>Alaptörvény 32</w:t>
      </w:r>
      <w:proofErr w:type="gramStart"/>
      <w:r>
        <w:rPr>
          <w:sz w:val="24"/>
          <w:szCs w:val="24"/>
          <w:u w:val="single"/>
        </w:rPr>
        <w:t>.cikk</w:t>
      </w:r>
      <w:proofErr w:type="gramEnd"/>
      <w:r>
        <w:rPr>
          <w:sz w:val="24"/>
          <w:szCs w:val="24"/>
          <w:u w:val="single"/>
        </w:rPr>
        <w:t xml:space="preserve"> (2) bekezdésében</w:t>
      </w:r>
      <w:r>
        <w:rPr>
          <w:sz w:val="24"/>
          <w:szCs w:val="24"/>
        </w:rPr>
        <w:t xml:space="preserve">, a Magyarország helyi önkormányzatairól szóló </w:t>
      </w:r>
      <w:r>
        <w:rPr>
          <w:sz w:val="24"/>
          <w:szCs w:val="24"/>
          <w:u w:val="single"/>
        </w:rPr>
        <w:t>2011. évi CLXXXIX. törvény 13. §. 3. pontjában</w:t>
      </w:r>
      <w:r>
        <w:rPr>
          <w:sz w:val="24"/>
          <w:szCs w:val="24"/>
        </w:rPr>
        <w:t xml:space="preserve"> meghatározott feladatkörében eljárva a következőket rendeli el: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spacing w:after="160" w:line="256" w:lineRule="atLeast"/>
        <w:ind w:left="1080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I.Fejezet</w:t>
      </w:r>
      <w:proofErr w:type="spellEnd"/>
    </w:p>
    <w:p w:rsidR="0087511F" w:rsidRDefault="0087511F" w:rsidP="0087511F">
      <w:pPr>
        <w:autoSpaceDE w:val="0"/>
        <w:autoSpaceDN w:val="0"/>
        <w:adjustRightInd w:val="0"/>
        <w:ind w:left="360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Általános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rendelkezések</w:t>
      </w:r>
      <w:proofErr w:type="spellEnd"/>
    </w:p>
    <w:p w:rsidR="0087511F" w:rsidRDefault="0087511F" w:rsidP="0087511F">
      <w:pPr>
        <w:autoSpaceDE w:val="0"/>
        <w:autoSpaceDN w:val="0"/>
        <w:adjustRightInd w:val="0"/>
        <w:ind w:left="36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numPr>
          <w:ilvl w:val="0"/>
          <w:numId w:val="1"/>
        </w:numPr>
        <w:autoSpaceDE w:val="0"/>
        <w:autoSpaceDN w:val="0"/>
        <w:adjustRightInd w:val="0"/>
        <w:spacing w:after="160" w:line="256" w:lineRule="atLeast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 </w:t>
      </w:r>
      <w:proofErr w:type="spellStart"/>
      <w:r>
        <w:rPr>
          <w:b/>
          <w:bCs/>
          <w:sz w:val="24"/>
          <w:szCs w:val="24"/>
          <w:lang w:val="en-US"/>
        </w:rPr>
        <w:t>rendelet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hatálya</w:t>
      </w:r>
      <w:proofErr w:type="spellEnd"/>
      <w:r>
        <w:rPr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b/>
          <w:bCs/>
          <w:sz w:val="24"/>
          <w:szCs w:val="24"/>
          <w:lang w:val="en-US"/>
        </w:rPr>
        <w:t>célja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1.§</w:t>
      </w:r>
      <w:proofErr w:type="gramEnd"/>
      <w:r>
        <w:rPr>
          <w:sz w:val="24"/>
          <w:szCs w:val="24"/>
          <w:lang w:val="en-US"/>
        </w:rPr>
        <w:t xml:space="preserve"> (1) A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hatálya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közigazgatási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területére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terjed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400" w:hanging="40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közigazgatási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területén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elnevezni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házszámot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megállapítani</w:t>
      </w:r>
      <w:proofErr w:type="spellEnd"/>
      <w:r>
        <w:rPr>
          <w:sz w:val="24"/>
          <w:szCs w:val="24"/>
          <w:lang w:val="en-US"/>
        </w:rPr>
        <w:t xml:space="preserve">, a </w:t>
      </w:r>
      <w:proofErr w:type="spellStart"/>
      <w:r>
        <w:rPr>
          <w:sz w:val="24"/>
          <w:szCs w:val="24"/>
          <w:lang w:val="en-US"/>
        </w:rPr>
        <w:t>korábban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közterületnevet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házszámot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csak</w:t>
      </w:r>
      <w:proofErr w:type="spellEnd"/>
      <w:r>
        <w:rPr>
          <w:sz w:val="24"/>
          <w:szCs w:val="24"/>
          <w:lang w:val="en-US"/>
        </w:rPr>
        <w:t xml:space="preserve"> e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szabályai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szerint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lehet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87511F" w:rsidRDefault="0087511F" w:rsidP="0087511F">
      <w:pPr>
        <w:autoSpaceDE w:val="0"/>
        <w:autoSpaceDN w:val="0"/>
        <w:adjustRightInd w:val="0"/>
        <w:ind w:left="400" w:hanging="4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célja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hogy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település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házszámozásának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egységes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rendjét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biztosítsa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ennek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során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érvényesítse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helyi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sajátosságokat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illetve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igazgatási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földrajzi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történelmi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szempontokat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spacing w:after="160" w:line="256" w:lineRule="atLeast"/>
        <w:jc w:val="center"/>
        <w:rPr>
          <w:b/>
          <w:bCs/>
        </w:rPr>
      </w:pPr>
      <w:r>
        <w:rPr>
          <w:b/>
          <w:bCs/>
          <w:lang w:val="en-US"/>
        </w:rPr>
        <w:t xml:space="preserve">2. </w:t>
      </w:r>
      <w:proofErr w:type="spellStart"/>
      <w:r>
        <w:rPr>
          <w:b/>
          <w:bCs/>
          <w:lang w:val="en-US"/>
        </w:rPr>
        <w:t>Értelmez</w:t>
      </w:r>
      <w:proofErr w:type="spellEnd"/>
      <w:r>
        <w:rPr>
          <w:b/>
          <w:bCs/>
        </w:rPr>
        <w:t>ő rendelkezések</w:t>
      </w: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2. § A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alkalmazása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szempontjából</w:t>
      </w:r>
      <w:proofErr w:type="spellEnd"/>
      <w:r>
        <w:rPr>
          <w:sz w:val="24"/>
          <w:szCs w:val="24"/>
          <w:lang w:val="en-US"/>
        </w:rPr>
        <w:t xml:space="preserve">: 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1. </w:t>
      </w:r>
      <w:proofErr w:type="spellStart"/>
      <w:r>
        <w:rPr>
          <w:sz w:val="24"/>
          <w:szCs w:val="24"/>
          <w:lang w:val="en-US"/>
        </w:rPr>
        <w:t>Építési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telek</w:t>
      </w:r>
      <w:proofErr w:type="spellEnd"/>
      <w:r>
        <w:rPr>
          <w:sz w:val="24"/>
          <w:szCs w:val="24"/>
          <w:lang w:val="en-US"/>
        </w:rPr>
        <w:t xml:space="preserve">: a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belterületén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ingatlan-nyilvántartásban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helyrajzi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számmal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alszámmal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</w:t>
      </w:r>
      <w:proofErr w:type="spellEnd"/>
      <w:r>
        <w:rPr>
          <w:sz w:val="24"/>
          <w:szCs w:val="24"/>
        </w:rPr>
        <w:t>ő, vagy megosztás folytán újonnan keletkező ilyenné váló beépíthető lakó-, üdülő-, gazdasági-, ipari jellegű és pincés telek.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2. </w:t>
      </w:r>
      <w:proofErr w:type="spellStart"/>
      <w:r>
        <w:rPr>
          <w:sz w:val="24"/>
          <w:szCs w:val="24"/>
          <w:lang w:val="en-US"/>
        </w:rPr>
        <w:t>Házszám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építési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teleknek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önálló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épületnek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többlakásos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épületben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lév</w:t>
      </w:r>
      <w:proofErr w:type="spellEnd"/>
      <w:r>
        <w:rPr>
          <w:sz w:val="24"/>
          <w:szCs w:val="24"/>
        </w:rPr>
        <w:t>ő egyes lakásoknak a házsorban elfoglalt egyedi számmal történő megjelölése. Az újonnan elnevezésre kerülő külterületi településrészeken az épület házszáma az ingatlan helyrajzi számával azonos.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3.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elnevezése</w:t>
      </w:r>
      <w:proofErr w:type="spellEnd"/>
      <w:r>
        <w:rPr>
          <w:sz w:val="24"/>
          <w:szCs w:val="24"/>
          <w:lang w:val="en-US"/>
        </w:rPr>
        <w:t xml:space="preserve">: A </w:t>
      </w:r>
      <w:proofErr w:type="spellStart"/>
      <w:r>
        <w:rPr>
          <w:sz w:val="24"/>
          <w:szCs w:val="24"/>
          <w:lang w:val="en-US"/>
        </w:rPr>
        <w:t>közterületek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megjelölése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földrajzi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azonosítása</w:t>
      </w:r>
      <w:proofErr w:type="spellEnd"/>
      <w:r>
        <w:rPr>
          <w:sz w:val="24"/>
          <w:szCs w:val="24"/>
          <w:lang w:val="en-US"/>
        </w:rPr>
        <w:t xml:space="preserve">, a </w:t>
      </w:r>
      <w:proofErr w:type="spellStart"/>
      <w:r>
        <w:rPr>
          <w:sz w:val="24"/>
          <w:szCs w:val="24"/>
          <w:lang w:val="en-US"/>
        </w:rPr>
        <w:t>tájékozódás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biztosítására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szolgál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egyúttal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emléket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állít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hagyományt</w:t>
      </w:r>
      <w:proofErr w:type="spell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őriz. 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4.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: a </w:t>
      </w:r>
      <w:proofErr w:type="spellStart"/>
      <w:r>
        <w:rPr>
          <w:sz w:val="24"/>
          <w:szCs w:val="24"/>
          <w:lang w:val="en-US"/>
        </w:rPr>
        <w:t>közhasználatra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szolgáló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minden</w:t>
          </w:r>
        </w:smartTag>
      </w:smartTag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olyan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állami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tulajdonban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földterület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amelyet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rendeltetésének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megfelel</w:t>
      </w:r>
      <w:r>
        <w:rPr>
          <w:sz w:val="24"/>
          <w:szCs w:val="24"/>
        </w:rPr>
        <w:t>ően</w:t>
      </w:r>
      <w:proofErr w:type="spellEnd"/>
      <w:r>
        <w:rPr>
          <w:sz w:val="24"/>
          <w:szCs w:val="24"/>
        </w:rPr>
        <w:t xml:space="preserve"> bárki használhat, ideértve a közterületnek közútként szolgáló és magánterületnek a közforgalom számára a tulajdonos használó által megnyitott és kijelölt részét, továbbá az a magánterület, amelyet azonos feltételekkel bárki használhat. 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5. </w:t>
      </w:r>
      <w:proofErr w:type="spellStart"/>
      <w:r>
        <w:rPr>
          <w:sz w:val="24"/>
          <w:szCs w:val="24"/>
          <w:lang w:val="en-US"/>
        </w:rPr>
        <w:t>Közterületnév</w:t>
      </w:r>
      <w:proofErr w:type="spellEnd"/>
      <w:r>
        <w:rPr>
          <w:sz w:val="24"/>
          <w:szCs w:val="24"/>
          <w:lang w:val="en-US"/>
        </w:rPr>
        <w:t xml:space="preserve">: A </w:t>
      </w:r>
      <w:proofErr w:type="spellStart"/>
      <w:r>
        <w:rPr>
          <w:sz w:val="24"/>
          <w:szCs w:val="24"/>
          <w:lang w:val="en-US"/>
        </w:rPr>
        <w:t>közterületnév</w:t>
      </w:r>
      <w:proofErr w:type="spellEnd"/>
      <w:r>
        <w:rPr>
          <w:sz w:val="24"/>
          <w:szCs w:val="24"/>
          <w:lang w:val="en-US"/>
        </w:rPr>
        <w:t xml:space="preserve"> el</w:t>
      </w:r>
      <w:proofErr w:type="spellStart"/>
      <w:r>
        <w:rPr>
          <w:sz w:val="24"/>
          <w:szCs w:val="24"/>
        </w:rPr>
        <w:t>őtagból</w:t>
      </w:r>
      <w:proofErr w:type="spellEnd"/>
      <w:r>
        <w:rPr>
          <w:sz w:val="24"/>
          <w:szCs w:val="24"/>
        </w:rPr>
        <w:t xml:space="preserve"> – személynév, tárgynév, állatnév, növénynév, történelmi esemény, földrajzi név, fogalom – és utótagból áll. A közterületnevek utótagja a közterület közlekedési vonatkozású meghatározása, amelyek a következők: dűlő, dűlőút, erdősor, fasor, köz, park, part, rakpart, sétány, sor, tér, tere, út, útja, utca.</w:t>
      </w:r>
    </w:p>
    <w:p w:rsidR="0087511F" w:rsidRDefault="0087511F" w:rsidP="0087511F">
      <w:pPr>
        <w:autoSpaceDE w:val="0"/>
        <w:autoSpaceDN w:val="0"/>
        <w:adjustRightInd w:val="0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6. </w:t>
      </w:r>
      <w:proofErr w:type="spellStart"/>
      <w:r>
        <w:rPr>
          <w:sz w:val="24"/>
          <w:szCs w:val="24"/>
          <w:lang w:val="en-US"/>
        </w:rPr>
        <w:t>Önálló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számozás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szerint</w:t>
      </w:r>
      <w:proofErr w:type="spellEnd"/>
      <w:r>
        <w:rPr>
          <w:sz w:val="24"/>
          <w:szCs w:val="24"/>
          <w:lang w:val="en-US"/>
        </w:rPr>
        <w:t xml:space="preserve"> f</w:t>
      </w:r>
      <w:proofErr w:type="spellStart"/>
      <w:r>
        <w:rPr>
          <w:sz w:val="24"/>
          <w:szCs w:val="24"/>
        </w:rPr>
        <w:t>őépületnek</w:t>
      </w:r>
      <w:proofErr w:type="spellEnd"/>
      <w:r>
        <w:rPr>
          <w:sz w:val="24"/>
          <w:szCs w:val="24"/>
        </w:rPr>
        <w:t xml:space="preserve"> minősülő lakó, üdülő, gazdasági, vagy   egyéb rendeltetésű épület.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7. </w:t>
      </w:r>
      <w:proofErr w:type="spellStart"/>
      <w:r>
        <w:rPr>
          <w:sz w:val="24"/>
          <w:szCs w:val="24"/>
          <w:lang w:val="en-US"/>
        </w:rPr>
        <w:t>Önálló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lakás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önálló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helyrajzi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számmal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ellátott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lév</w:t>
      </w:r>
      <w:proofErr w:type="spellEnd"/>
      <w:r>
        <w:rPr>
          <w:sz w:val="24"/>
          <w:szCs w:val="24"/>
        </w:rPr>
        <w:t xml:space="preserve">ő többlakásos épület, sorház. Ide nem értve a társasházakban, üdülőkben lévő önálló lakásokat, üdülőegységeket, ahol az egyes lakások, üdülőegységek számozása a társasházakban, üdülőkben az épület szintjeinek megfelelően szintenként történik. 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8. </w:t>
      </w:r>
      <w:proofErr w:type="spellStart"/>
      <w:r>
        <w:rPr>
          <w:sz w:val="24"/>
          <w:szCs w:val="24"/>
          <w:lang w:val="en-US"/>
        </w:rPr>
        <w:t>Utcanévtábla</w:t>
      </w:r>
      <w:proofErr w:type="spellEnd"/>
      <w:r>
        <w:rPr>
          <w:sz w:val="24"/>
          <w:szCs w:val="24"/>
          <w:lang w:val="en-US"/>
        </w:rPr>
        <w:t xml:space="preserve">: a </w:t>
      </w:r>
      <w:proofErr w:type="spellStart"/>
      <w:r>
        <w:rPr>
          <w:sz w:val="24"/>
          <w:szCs w:val="24"/>
          <w:lang w:val="en-US"/>
        </w:rPr>
        <w:t>közterületnevek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fizikai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megjelenítésre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szolgál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9. </w:t>
      </w:r>
      <w:proofErr w:type="spellStart"/>
      <w:r>
        <w:rPr>
          <w:sz w:val="24"/>
          <w:szCs w:val="24"/>
          <w:lang w:val="en-US"/>
        </w:rPr>
        <w:t>Községnév</w:t>
      </w:r>
      <w:proofErr w:type="spellEnd"/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földrajzi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név</w:t>
      </w:r>
      <w:proofErr w:type="spellEnd"/>
      <w:r>
        <w:rPr>
          <w:sz w:val="24"/>
          <w:szCs w:val="24"/>
          <w:lang w:val="en-US"/>
        </w:rPr>
        <w:t xml:space="preserve">, a </w:t>
      </w:r>
      <w:proofErr w:type="spellStart"/>
      <w:r>
        <w:rPr>
          <w:sz w:val="24"/>
          <w:szCs w:val="24"/>
          <w:lang w:val="en-US"/>
        </w:rPr>
        <w:t>községen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belüli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beépítéssel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kialakult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elkülönült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területek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illetve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külterületeken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kialakult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elkülönült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településrészek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neve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II. </w:t>
      </w:r>
      <w:proofErr w:type="spellStart"/>
      <w:r>
        <w:rPr>
          <w:sz w:val="24"/>
          <w:szCs w:val="24"/>
          <w:lang w:val="en-US"/>
        </w:rPr>
        <w:t>Fejezet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közterületek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vonatkozó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szabályok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3.A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közterületek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elnevezésének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általános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szabályai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3. § (1)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Minden</w:t>
          </w:r>
        </w:smartTag>
      </w:smartTag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közterületet</w:t>
      </w:r>
      <w:proofErr w:type="spellEnd"/>
      <w:r>
        <w:rPr>
          <w:sz w:val="24"/>
          <w:szCs w:val="24"/>
          <w:lang w:val="en-US"/>
        </w:rPr>
        <w:t xml:space="preserve"> el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nevezni</w:t>
      </w:r>
      <w:proofErr w:type="spellEnd"/>
      <w:r>
        <w:rPr>
          <w:sz w:val="24"/>
          <w:szCs w:val="24"/>
          <w:lang w:val="en-US"/>
        </w:rPr>
        <w:t xml:space="preserve">. A </w:t>
      </w:r>
      <w:proofErr w:type="spellStart"/>
      <w:r>
        <w:rPr>
          <w:sz w:val="24"/>
          <w:szCs w:val="24"/>
          <w:lang w:val="en-US"/>
        </w:rPr>
        <w:t>közterületek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nevének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Képvisel</w:t>
      </w:r>
      <w:proofErr w:type="spellEnd"/>
      <w:r>
        <w:rPr>
          <w:sz w:val="24"/>
          <w:szCs w:val="24"/>
        </w:rPr>
        <w:t xml:space="preserve">ő-testületének hatáskörébe tartozik.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újonnan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kialakított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nevét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létrejöttét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követ</w:t>
      </w:r>
      <w:proofErr w:type="spellEnd"/>
      <w:r>
        <w:rPr>
          <w:sz w:val="24"/>
          <w:szCs w:val="24"/>
        </w:rPr>
        <w:t xml:space="preserve">ő egy éven belül </w:t>
      </w:r>
      <w:proofErr w:type="gramStart"/>
      <w:r>
        <w:rPr>
          <w:sz w:val="24"/>
          <w:szCs w:val="24"/>
        </w:rPr>
        <w:t>meg</w:t>
      </w:r>
      <w:proofErr w:type="gramEnd"/>
      <w:r>
        <w:rPr>
          <w:sz w:val="24"/>
          <w:szCs w:val="24"/>
        </w:rPr>
        <w:t xml:space="preserve"> kell állapítani.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megállapítástól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számított</w:t>
      </w:r>
      <w:proofErr w:type="spellEnd"/>
      <w:r>
        <w:rPr>
          <w:sz w:val="24"/>
          <w:szCs w:val="24"/>
          <w:lang w:val="en-US"/>
        </w:rPr>
        <w:t xml:space="preserve"> 10 </w:t>
      </w:r>
      <w:proofErr w:type="spellStart"/>
      <w:r>
        <w:rPr>
          <w:sz w:val="24"/>
          <w:szCs w:val="24"/>
          <w:lang w:val="en-US"/>
        </w:rPr>
        <w:t>éven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belül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megváltoztatni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(4) A </w:t>
      </w:r>
      <w:proofErr w:type="spellStart"/>
      <w:r>
        <w:rPr>
          <w:sz w:val="24"/>
          <w:szCs w:val="24"/>
          <w:lang w:val="en-US"/>
        </w:rPr>
        <w:t>lakótelepek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közötti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szerviz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utakat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továbbá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mez</w:t>
      </w:r>
      <w:r>
        <w:rPr>
          <w:sz w:val="24"/>
          <w:szCs w:val="24"/>
        </w:rPr>
        <w:t>őgazdasági</w:t>
      </w:r>
      <w:proofErr w:type="spellEnd"/>
      <w:r>
        <w:rPr>
          <w:sz w:val="24"/>
          <w:szCs w:val="24"/>
        </w:rPr>
        <w:t xml:space="preserve"> célú és lakónépességet nem érintő dűlőutakat nem szükséges elnevezni.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(5) Ha </w:t>
      </w:r>
      <w:proofErr w:type="spellStart"/>
      <w:r>
        <w:rPr>
          <w:sz w:val="24"/>
          <w:szCs w:val="24"/>
          <w:lang w:val="en-US"/>
        </w:rPr>
        <w:t>egy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községrendezés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beépítés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következtében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több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részre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tagozódik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egységes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közterületként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megsz</w:t>
      </w:r>
      <w:r>
        <w:rPr>
          <w:sz w:val="24"/>
          <w:szCs w:val="24"/>
        </w:rPr>
        <w:t>űnik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az</w:t>
      </w:r>
      <w:proofErr w:type="gramEnd"/>
      <w:r>
        <w:rPr>
          <w:sz w:val="24"/>
          <w:szCs w:val="24"/>
        </w:rPr>
        <w:t xml:space="preserve"> elkülönült közterületrészeknek – az elkülönüléstől számított egy éven belül – más nevet kell adni.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(6)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természetes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folytatásaként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nyíló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útszakasz</w:t>
      </w:r>
      <w:proofErr w:type="spellEnd"/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általában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külön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eljárás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nélkül</w:t>
      </w:r>
      <w:proofErr w:type="spellEnd"/>
      <w:r>
        <w:rPr>
          <w:sz w:val="24"/>
          <w:szCs w:val="24"/>
          <w:lang w:val="en-US"/>
        </w:rPr>
        <w:t xml:space="preserve"> – a </w:t>
      </w:r>
      <w:proofErr w:type="spellStart"/>
      <w:r>
        <w:rPr>
          <w:sz w:val="24"/>
          <w:szCs w:val="24"/>
          <w:lang w:val="en-US"/>
        </w:rPr>
        <w:t>már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nevét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veszi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fel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annak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meghosszabbításaként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§ (1) A </w:t>
      </w:r>
      <w:proofErr w:type="spellStart"/>
      <w:r>
        <w:rPr>
          <w:sz w:val="24"/>
          <w:szCs w:val="24"/>
          <w:lang w:val="en-US"/>
        </w:rPr>
        <w:t>közterületnév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megállapításakor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figyelemmel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lenni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jellegére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történelmére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hagyományaira</w:t>
      </w:r>
      <w:proofErr w:type="spellEnd"/>
      <w:r>
        <w:rPr>
          <w:sz w:val="24"/>
          <w:szCs w:val="24"/>
          <w:lang w:val="en-US"/>
        </w:rPr>
        <w:t xml:space="preserve">, a </w:t>
      </w:r>
      <w:proofErr w:type="spellStart"/>
      <w:r>
        <w:rPr>
          <w:sz w:val="24"/>
          <w:szCs w:val="24"/>
          <w:lang w:val="en-US"/>
        </w:rPr>
        <w:t>földrajzi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sajátosságaira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során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törekedni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arra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hogy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rövid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közérthet</w:t>
      </w:r>
      <w:proofErr w:type="spellEnd"/>
      <w:r>
        <w:rPr>
          <w:sz w:val="24"/>
          <w:szCs w:val="24"/>
        </w:rPr>
        <w:t>ő, a magyar nyelvhelyesség szabályainak megfelelő legyen. A kezdeményezéseket a szokatlanság és ejtésbeli bizonytalanság szempontjából is vizsgálni szükséges.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(3)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lehet</w:t>
      </w:r>
      <w:r>
        <w:rPr>
          <w:sz w:val="24"/>
          <w:szCs w:val="24"/>
        </w:rPr>
        <w:t>őleg</w:t>
      </w:r>
      <w:proofErr w:type="spellEnd"/>
      <w:r>
        <w:rPr>
          <w:sz w:val="24"/>
          <w:szCs w:val="24"/>
        </w:rPr>
        <w:t xml:space="preserve"> utaljon a közterületnek a községen belüli elhelyezkedésére, és helytörténeti vonatkozásaira.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(4)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elnevezéseknél</w:t>
      </w:r>
      <w:proofErr w:type="spellEnd"/>
      <w:r>
        <w:rPr>
          <w:sz w:val="24"/>
          <w:szCs w:val="24"/>
          <w:lang w:val="en-US"/>
        </w:rPr>
        <w:t xml:space="preserve"> bet</w:t>
      </w:r>
      <w:proofErr w:type="spellStart"/>
      <w:r>
        <w:rPr>
          <w:sz w:val="24"/>
          <w:szCs w:val="24"/>
        </w:rPr>
        <w:t>űk</w:t>
      </w:r>
      <w:proofErr w:type="spellEnd"/>
      <w:r>
        <w:rPr>
          <w:sz w:val="24"/>
          <w:szCs w:val="24"/>
        </w:rPr>
        <w:t xml:space="preserve"> vagy számjegyek nem helyettesíthetik a közterületneveket. Nem lehet dátumot tartalmazó elnevezést közterületnévként felhasználni.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(5) </w:t>
      </w:r>
      <w:proofErr w:type="spellStart"/>
      <w:r>
        <w:rPr>
          <w:sz w:val="24"/>
          <w:szCs w:val="24"/>
          <w:lang w:val="en-US"/>
        </w:rPr>
        <w:t>Meglév</w:t>
      </w:r>
      <w:proofErr w:type="spellEnd"/>
      <w:r>
        <w:rPr>
          <w:sz w:val="24"/>
          <w:szCs w:val="24"/>
        </w:rPr>
        <w:t xml:space="preserve">ő utcanév előtagját felhasználni új elnevezéseknél nem szabad, kivéve </w:t>
      </w:r>
      <w:proofErr w:type="gramStart"/>
      <w:r>
        <w:rPr>
          <w:sz w:val="24"/>
          <w:szCs w:val="24"/>
        </w:rPr>
        <w:t>az</w:t>
      </w:r>
      <w:proofErr w:type="gramEnd"/>
      <w:r>
        <w:rPr>
          <w:sz w:val="24"/>
          <w:szCs w:val="24"/>
        </w:rPr>
        <w:t xml:space="preserve"> utcából, valamint az egyéb utcanévi utótagú közterületről nyíló – köz – esetét.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5. § A </w:t>
      </w:r>
      <w:proofErr w:type="spellStart"/>
      <w:r>
        <w:rPr>
          <w:sz w:val="24"/>
          <w:szCs w:val="24"/>
          <w:lang w:val="en-US"/>
        </w:rPr>
        <w:t>községrészek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szabályokat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értelemszer</w:t>
      </w:r>
      <w:r>
        <w:rPr>
          <w:sz w:val="24"/>
          <w:szCs w:val="24"/>
        </w:rPr>
        <w:t>űen</w:t>
      </w:r>
      <w:proofErr w:type="spellEnd"/>
      <w:r>
        <w:rPr>
          <w:sz w:val="24"/>
          <w:szCs w:val="24"/>
        </w:rPr>
        <w:t xml:space="preserve"> alkalmazni.</w:t>
      </w: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  <w:lang w:val="en-US"/>
        </w:rPr>
        <w:t>4.Személyr</w:t>
      </w:r>
      <w:proofErr w:type="spellStart"/>
      <w:r>
        <w:rPr>
          <w:b/>
          <w:bCs/>
          <w:sz w:val="24"/>
          <w:szCs w:val="24"/>
        </w:rPr>
        <w:t>ől</w:t>
      </w:r>
      <w:proofErr w:type="spellEnd"/>
      <w:proofErr w:type="gramEnd"/>
      <w:r>
        <w:rPr>
          <w:b/>
          <w:bCs/>
          <w:sz w:val="24"/>
          <w:szCs w:val="24"/>
        </w:rPr>
        <w:t xml:space="preserve"> való közterület-elnevezés</w:t>
      </w: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6. § (1) </w:t>
      </w:r>
      <w:proofErr w:type="spellStart"/>
      <w:r>
        <w:rPr>
          <w:sz w:val="24"/>
          <w:szCs w:val="24"/>
          <w:lang w:val="en-US"/>
        </w:rPr>
        <w:t>Él</w:t>
      </w:r>
      <w:proofErr w:type="spellEnd"/>
      <w:r>
        <w:rPr>
          <w:sz w:val="24"/>
          <w:szCs w:val="24"/>
        </w:rPr>
        <w:t xml:space="preserve">ő személyről közterületet elnevezni nem lehet.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(2) </w:t>
      </w:r>
      <w:proofErr w:type="spellStart"/>
      <w:r>
        <w:rPr>
          <w:sz w:val="24"/>
          <w:szCs w:val="24"/>
          <w:lang w:val="en-US"/>
        </w:rPr>
        <w:t>Személyr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közterületet elnevezni halála után, legalább 5 év elmúltával lehet. Az 5 éves időbeli korlátozást nem kell alkalmazni a képviselő-testület által rendeletében meghatározottak szerint díszpolgári cím kitüntetésben részesített személyekről történő közterület-elnevezésnél.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közterületnév</w:t>
      </w:r>
      <w:proofErr w:type="spellEnd"/>
      <w:r>
        <w:rPr>
          <w:sz w:val="24"/>
          <w:szCs w:val="24"/>
          <w:lang w:val="en-US"/>
        </w:rPr>
        <w:t xml:space="preserve"> el</w:t>
      </w:r>
      <w:proofErr w:type="spellStart"/>
      <w:r>
        <w:rPr>
          <w:sz w:val="24"/>
          <w:szCs w:val="24"/>
        </w:rPr>
        <w:t>őtagjának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meg</w:t>
      </w:r>
      <w:proofErr w:type="gramEnd"/>
      <w:r>
        <w:rPr>
          <w:sz w:val="24"/>
          <w:szCs w:val="24"/>
        </w:rPr>
        <w:t xml:space="preserve"> kell egyeznie a személy által használt családi és utónévvel. Kizárólag a családi nevet alkalmazni csak akkor szabad, ha a névadó személyiség így is, vagy így ismert, illetőleg ha az elnevezés egy családról történik.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(4) A (3) </w:t>
      </w:r>
      <w:proofErr w:type="spellStart"/>
      <w:r>
        <w:rPr>
          <w:sz w:val="24"/>
          <w:szCs w:val="24"/>
          <w:lang w:val="en-US"/>
        </w:rPr>
        <w:t>bekezdésben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foglaltaktól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eltérni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akkor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lehet</w:t>
      </w:r>
      <w:proofErr w:type="spellEnd"/>
      <w:r>
        <w:rPr>
          <w:sz w:val="24"/>
          <w:szCs w:val="24"/>
          <w:lang w:val="en-US"/>
        </w:rPr>
        <w:t xml:space="preserve">, ha a </w:t>
      </w:r>
      <w:proofErr w:type="spellStart"/>
      <w:r>
        <w:rPr>
          <w:sz w:val="24"/>
          <w:szCs w:val="24"/>
          <w:lang w:val="en-US"/>
        </w:rPr>
        <w:t>személy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eredeti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vált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ismertté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(5) Ha a </w:t>
      </w:r>
      <w:proofErr w:type="spellStart"/>
      <w:r>
        <w:rPr>
          <w:sz w:val="24"/>
          <w:szCs w:val="24"/>
          <w:lang w:val="en-US"/>
        </w:rPr>
        <w:t>névadó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személy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foglalkozása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hivatása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egyéb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ismertet</w:t>
      </w:r>
      <w:r>
        <w:rPr>
          <w:sz w:val="24"/>
          <w:szCs w:val="24"/>
        </w:rPr>
        <w:t>őjegye</w:t>
      </w:r>
      <w:proofErr w:type="spellEnd"/>
      <w:r>
        <w:rPr>
          <w:sz w:val="24"/>
          <w:szCs w:val="24"/>
        </w:rPr>
        <w:t xml:space="preserve"> szorosan kapcsolódik a személynévhez, akkor ez a közterületnévben is feltüntethető.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7. § (1) A </w:t>
      </w:r>
      <w:proofErr w:type="spellStart"/>
      <w:r>
        <w:rPr>
          <w:sz w:val="24"/>
          <w:szCs w:val="24"/>
          <w:lang w:val="en-US"/>
        </w:rPr>
        <w:t>személyr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történő elnevezés során az elnevezés olyan magyar személynek állítson emléket, aki a tudomány, művelődés, sport vagy a társadalmi élet bármely területén kimagaslóan jelentőset tett vagy alkotott, ezáltal személyének emléke megőrzése méltó és élete, munkássága valamilyen módon Fábiánháza Községéhez kötődik.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Közterületet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olyan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magyar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személyr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is lehet, akinek élete, munkássága az emberiség egyetemes történelmében kiemelkedő jelentőségű volt. 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b/>
            <w:bCs/>
            <w:sz w:val="24"/>
            <w:szCs w:val="24"/>
            <w:lang w:val="en-US"/>
          </w:rPr>
          <w:t>5. A</w:t>
        </w:r>
      </w:smartTag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közterületek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elnevezésének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eljárási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szabályai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8. § (1)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nevének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Képvisel</w:t>
      </w:r>
      <w:proofErr w:type="spellEnd"/>
      <w:r>
        <w:rPr>
          <w:sz w:val="24"/>
          <w:szCs w:val="24"/>
        </w:rPr>
        <w:t>ő-testületének hatáskörbe tartozik.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(2) A </w:t>
      </w:r>
      <w:proofErr w:type="spellStart"/>
      <w:r>
        <w:rPr>
          <w:sz w:val="24"/>
          <w:szCs w:val="24"/>
          <w:lang w:val="en-US"/>
        </w:rPr>
        <w:t>közterületnév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megállapítását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megváltoztatását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kezdeményezheti</w:t>
      </w:r>
      <w:proofErr w:type="spellEnd"/>
      <w:r>
        <w:rPr>
          <w:sz w:val="24"/>
          <w:szCs w:val="24"/>
          <w:lang w:val="en-US"/>
        </w:rPr>
        <w:t xml:space="preserve">: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a)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polgármester</w:t>
      </w:r>
      <w:proofErr w:type="spellEnd"/>
      <w:r>
        <w:rPr>
          <w:sz w:val="24"/>
          <w:szCs w:val="24"/>
          <w:lang w:val="en-US"/>
        </w:rPr>
        <w:t>,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b)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képvisel</w:t>
      </w:r>
      <w:proofErr w:type="spellEnd"/>
      <w:r>
        <w:rPr>
          <w:sz w:val="24"/>
          <w:szCs w:val="24"/>
        </w:rPr>
        <w:t>ő-testület bizottsága,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c)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helyi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képvisel</w:t>
      </w:r>
      <w:r>
        <w:rPr>
          <w:sz w:val="24"/>
          <w:szCs w:val="24"/>
        </w:rPr>
        <w:t>ője</w:t>
      </w:r>
      <w:proofErr w:type="spellEnd"/>
      <w:r>
        <w:rPr>
          <w:sz w:val="24"/>
          <w:szCs w:val="24"/>
        </w:rPr>
        <w:t>,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d)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közigazgatási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területén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bejelentett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lakcímmel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</w:t>
      </w:r>
      <w:proofErr w:type="spellEnd"/>
      <w:r>
        <w:rPr>
          <w:sz w:val="24"/>
          <w:szCs w:val="24"/>
        </w:rPr>
        <w:t>ő állampolgár,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e) </w:t>
      </w:r>
      <w:proofErr w:type="spellStart"/>
      <w:r>
        <w:rPr>
          <w:sz w:val="24"/>
          <w:szCs w:val="24"/>
          <w:lang w:val="en-US"/>
        </w:rPr>
        <w:t>Vállaj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közigazgatási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területén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ingatlannal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székhellyel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telephellyel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</w:t>
      </w:r>
      <w:proofErr w:type="spellEnd"/>
      <w:r>
        <w:rPr>
          <w:sz w:val="24"/>
          <w:szCs w:val="24"/>
        </w:rPr>
        <w:t>ő jogi személy.</w:t>
      </w:r>
      <w:proofErr w:type="gramEnd"/>
      <w:r>
        <w:rPr>
          <w:sz w:val="24"/>
          <w:szCs w:val="24"/>
        </w:rPr>
        <w:t xml:space="preserve">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javaslatokat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Ügyrendi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Bizottság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véleményezi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9. § (1)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elnevezésével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kapcsolatos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döntést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helyben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szokásos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módon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közzé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tenni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továbbá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döntésr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értesíteni kell a Mátészalkai Járási Hivatal Okmányirodai Osztályát, és Földhivatalát, a rendőrkapitányságot, a postát, katasztrófavédelmet, mentőállomást, a közműszolgáltatókat.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utca-névtábla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kihelyezése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karbantartása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pótlása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feladata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kivéve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külterületi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magánutak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ahol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utca-névtábla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elhelyezésének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költsége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proofErr w:type="gramStart"/>
      <w:r>
        <w:rPr>
          <w:sz w:val="24"/>
          <w:szCs w:val="24"/>
          <w:lang w:val="en-US"/>
        </w:rPr>
        <w:t>kérelmez</w:t>
      </w:r>
      <w:proofErr w:type="spellEnd"/>
      <w:r>
        <w:rPr>
          <w:sz w:val="24"/>
          <w:szCs w:val="24"/>
        </w:rPr>
        <w:t>ő(</w:t>
      </w:r>
      <w:proofErr w:type="spellStart"/>
      <w:proofErr w:type="gramEnd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)t terhelik.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névtáblát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utcák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végein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smartTag w:uri="urn:schemas-microsoft-com:office:smarttags" w:element="City">
        <w:r>
          <w:rPr>
            <w:sz w:val="24"/>
            <w:szCs w:val="24"/>
            <w:lang w:val="en-US"/>
          </w:rPr>
          <w:t>minden</w:t>
        </w:r>
      </w:smartTag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útkeresztez</w:t>
      </w:r>
      <w:r>
        <w:rPr>
          <w:sz w:val="24"/>
          <w:szCs w:val="24"/>
        </w:rPr>
        <w:t>ődés</w:t>
      </w:r>
      <w:proofErr w:type="spellEnd"/>
      <w:r>
        <w:rPr>
          <w:sz w:val="24"/>
          <w:szCs w:val="24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</w:rPr>
            <w:t>minden</w:t>
          </w:r>
        </w:smartTag>
      </w:smartTag>
      <w:r>
        <w:rPr>
          <w:sz w:val="24"/>
          <w:szCs w:val="24"/>
        </w:rPr>
        <w:t xml:space="preserve"> oldalán ki kell helyezni.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 xml:space="preserve">(4)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utcák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névtábláit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saroktelek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kerítésén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ennek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hiányában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saroképületen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külön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tartószerkezeten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elhelyezni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(5) A </w:t>
      </w:r>
      <w:proofErr w:type="spellStart"/>
      <w:r>
        <w:rPr>
          <w:sz w:val="24"/>
          <w:szCs w:val="24"/>
          <w:lang w:val="en-US"/>
        </w:rPr>
        <w:t>névtábla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kihelyezésével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érintett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tulajdonosa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használója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névtábla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kihelyezését</w:t>
      </w:r>
      <w:proofErr w:type="spellEnd"/>
      <w:r>
        <w:rPr>
          <w:sz w:val="24"/>
          <w:szCs w:val="24"/>
          <w:lang w:val="en-US"/>
        </w:rPr>
        <w:t xml:space="preserve"> t</w:t>
      </w:r>
      <w:proofErr w:type="spellStart"/>
      <w:r>
        <w:rPr>
          <w:sz w:val="24"/>
          <w:szCs w:val="24"/>
        </w:rPr>
        <w:t>űrni</w:t>
      </w:r>
      <w:proofErr w:type="spellEnd"/>
      <w:r>
        <w:rPr>
          <w:sz w:val="24"/>
          <w:szCs w:val="24"/>
        </w:rPr>
        <w:t xml:space="preserve"> köteles.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10. § A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esetén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régi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feltüntet</w:t>
      </w:r>
      <w:proofErr w:type="spellEnd"/>
      <w:r>
        <w:rPr>
          <w:sz w:val="24"/>
          <w:szCs w:val="24"/>
        </w:rPr>
        <w:t xml:space="preserve">ő névtáblákat, a változásról szóló döntést követő egy évig, piros átlós vonallal áthúzva </w:t>
      </w:r>
      <w:proofErr w:type="gramStart"/>
      <w:r>
        <w:rPr>
          <w:sz w:val="24"/>
          <w:szCs w:val="24"/>
        </w:rPr>
        <w:t>az</w:t>
      </w:r>
      <w:proofErr w:type="gramEnd"/>
      <w:r>
        <w:rPr>
          <w:sz w:val="24"/>
          <w:szCs w:val="24"/>
        </w:rPr>
        <w:t xml:space="preserve"> eredet helyén kell hagyni. Az új elnevezést feltüntető névtáblákat közvetlenül a régi fölött vagy alatt kell elhelyezni. Az elhelyezés határidejéről az elnevező szerv határozatban rendelkezik. </w:t>
      </w:r>
    </w:p>
    <w:p w:rsidR="0087511F" w:rsidRDefault="0087511F" w:rsidP="0087511F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III. </w:t>
      </w:r>
      <w:proofErr w:type="spellStart"/>
      <w:r>
        <w:rPr>
          <w:sz w:val="24"/>
          <w:szCs w:val="24"/>
          <w:lang w:val="en-US"/>
        </w:rPr>
        <w:t>Fejezet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 </w:t>
      </w:r>
      <w:proofErr w:type="spellStart"/>
      <w:r>
        <w:rPr>
          <w:sz w:val="24"/>
          <w:szCs w:val="24"/>
          <w:lang w:val="en-US"/>
        </w:rPr>
        <w:t>házszám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megállapítására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vonatkozó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szabályok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11. § (1) A </w:t>
      </w:r>
      <w:proofErr w:type="spellStart"/>
      <w:r>
        <w:rPr>
          <w:sz w:val="24"/>
          <w:szCs w:val="24"/>
          <w:lang w:val="en-US"/>
        </w:rPr>
        <w:t>névvel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ellátott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közterületeken</w:t>
      </w:r>
      <w:proofErr w:type="spellEnd"/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kül-és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belterületen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egyaránt</w:t>
      </w:r>
      <w:proofErr w:type="spellEnd"/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házszámmal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ellátni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ingatlanokat</w:t>
      </w:r>
      <w:proofErr w:type="spellEnd"/>
      <w:r>
        <w:rPr>
          <w:sz w:val="24"/>
          <w:szCs w:val="24"/>
          <w:lang w:val="en-US"/>
        </w:rPr>
        <w:t xml:space="preserve">. A </w:t>
      </w:r>
      <w:proofErr w:type="spellStart"/>
      <w:r>
        <w:rPr>
          <w:sz w:val="24"/>
          <w:szCs w:val="24"/>
          <w:lang w:val="en-US"/>
        </w:rPr>
        <w:t>közterületen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egymástól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elkülönül</w:t>
      </w:r>
      <w:proofErr w:type="spellEnd"/>
      <w:r>
        <w:rPr>
          <w:sz w:val="24"/>
          <w:szCs w:val="24"/>
        </w:rPr>
        <w:t xml:space="preserve">ő ingatlanok azonos számmal nem jelölhetők. 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(2) A </w:t>
      </w:r>
      <w:proofErr w:type="spellStart"/>
      <w:r>
        <w:rPr>
          <w:sz w:val="24"/>
          <w:szCs w:val="24"/>
          <w:lang w:val="en-US"/>
        </w:rPr>
        <w:t>házszámozást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új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közterület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létrejötte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elnevezését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telekalakítás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engedélyez</w:t>
      </w:r>
      <w:proofErr w:type="spellEnd"/>
      <w:r>
        <w:rPr>
          <w:sz w:val="24"/>
          <w:szCs w:val="24"/>
        </w:rPr>
        <w:t>ő határozat jogerőre emelkedését követően 60 napon belül el kell végezni. A megállapított házszámokról nyilvántartást kell vezetni.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12. § (1)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házszámozását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úgy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elvégezni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hogy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számok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község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központjától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kifelé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haladva</w:t>
      </w:r>
      <w:proofErr w:type="spellEnd"/>
      <w:r>
        <w:rPr>
          <w:sz w:val="24"/>
          <w:szCs w:val="24"/>
          <w:lang w:val="en-US"/>
        </w:rPr>
        <w:t xml:space="preserve"> 1-t</w:t>
      </w:r>
      <w:proofErr w:type="spellStart"/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kezdődően növekedjenek és az utca bal oldalán a páros, jobb oldalán a páratlan számok legyenek, Amennyiben ez a megoldás nem alkalmazható, az érintett közterület számozását a magasabb rendű közút irányából kell megkezdeni.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(2) A </w:t>
      </w:r>
      <w:proofErr w:type="spellStart"/>
      <w:r>
        <w:rPr>
          <w:sz w:val="24"/>
          <w:szCs w:val="24"/>
          <w:lang w:val="en-US"/>
        </w:rPr>
        <w:t>csak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oldalon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beépíthet</w:t>
      </w:r>
      <w:proofErr w:type="spellEnd"/>
      <w:r>
        <w:rPr>
          <w:sz w:val="24"/>
          <w:szCs w:val="24"/>
        </w:rPr>
        <w:t>ő utcák házszámozása 1-től kezdődően folyamatos.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(3) </w:t>
      </w:r>
      <w:proofErr w:type="spellStart"/>
      <w:r>
        <w:rPr>
          <w:sz w:val="24"/>
          <w:szCs w:val="24"/>
          <w:lang w:val="en-US"/>
        </w:rPr>
        <w:t>Terek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esetén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házszámozás</w:t>
      </w:r>
      <w:proofErr w:type="spellEnd"/>
      <w:r>
        <w:rPr>
          <w:sz w:val="24"/>
          <w:szCs w:val="24"/>
          <w:lang w:val="en-US"/>
        </w:rPr>
        <w:t xml:space="preserve"> 1-t</w:t>
      </w:r>
      <w:proofErr w:type="spellStart"/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kezdődően folyamatos, a tér közepén állva </w:t>
      </w:r>
      <w:proofErr w:type="gramStart"/>
      <w:r>
        <w:rPr>
          <w:sz w:val="24"/>
          <w:szCs w:val="24"/>
        </w:rPr>
        <w:t>az</w:t>
      </w:r>
      <w:proofErr w:type="gramEnd"/>
      <w:r>
        <w:rPr>
          <w:sz w:val="24"/>
          <w:szCs w:val="24"/>
        </w:rPr>
        <w:t xml:space="preserve"> óramutató járásával megegyezően alakítandó ki.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(4) </w:t>
      </w:r>
      <w:proofErr w:type="spellStart"/>
      <w:r>
        <w:rPr>
          <w:sz w:val="24"/>
          <w:szCs w:val="24"/>
          <w:lang w:val="en-US"/>
        </w:rPr>
        <w:t>Saroktelek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esetében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csak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oldalnak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házszámot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adni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amelyen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gyalogos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közlekedésre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alkalmas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kapubejárat</w:t>
      </w:r>
      <w:proofErr w:type="spellEnd"/>
      <w:r>
        <w:rPr>
          <w:sz w:val="24"/>
          <w:szCs w:val="24"/>
          <w:lang w:val="en-US"/>
        </w:rPr>
        <w:t xml:space="preserve"> van.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(5)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(1)-(4) </w:t>
      </w:r>
      <w:proofErr w:type="spellStart"/>
      <w:r>
        <w:rPr>
          <w:sz w:val="24"/>
          <w:szCs w:val="24"/>
          <w:lang w:val="en-US"/>
        </w:rPr>
        <w:t>bekezdés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rendelkezései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hatálybalépésekor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már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meglév</w:t>
      </w:r>
      <w:proofErr w:type="spellEnd"/>
      <w:r>
        <w:rPr>
          <w:sz w:val="24"/>
          <w:szCs w:val="24"/>
        </w:rPr>
        <w:t>ő közterületek házszámozását nem érintik.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13. § (1) </w:t>
      </w:r>
      <w:proofErr w:type="spellStart"/>
      <w:r>
        <w:rPr>
          <w:sz w:val="24"/>
          <w:szCs w:val="24"/>
          <w:lang w:val="en-US"/>
        </w:rPr>
        <w:t>Ugyanazon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helyrajzi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álló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több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lépcs</w:t>
      </w:r>
      <w:r>
        <w:rPr>
          <w:sz w:val="24"/>
          <w:szCs w:val="24"/>
        </w:rPr>
        <w:t>őházból</w:t>
      </w:r>
      <w:proofErr w:type="spellEnd"/>
      <w:r>
        <w:rPr>
          <w:sz w:val="24"/>
          <w:szCs w:val="24"/>
        </w:rPr>
        <w:t xml:space="preserve"> álló épület, ikerház, sorház esetén A, B, C stb.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alátörés</w:t>
      </w:r>
      <w:proofErr w:type="gramEnd"/>
      <w:r>
        <w:rPr>
          <w:sz w:val="24"/>
          <w:szCs w:val="24"/>
        </w:rPr>
        <w:t xml:space="preserve"> alkalmazható. Telekfelosztás során keletkező új helyrajzi számú ingatlanok esetén a kisebb számú ingatlan marad az eredeti számon, a további ingatlanok esetén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, B, C stb. alátörés alkalmazható.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Tömbtelken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kialakított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többszintes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épületeknél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smartTag w:uri="urn:schemas-microsoft-com:office:smarttags" w:element="City">
        <w:smartTag w:uri="urn:schemas-microsoft-com:office:smarttags" w:element="place">
          <w:r>
            <w:rPr>
              <w:sz w:val="24"/>
              <w:szCs w:val="24"/>
              <w:lang w:val="en-US"/>
            </w:rPr>
            <w:t>minden</w:t>
          </w:r>
        </w:smartTag>
      </w:smartTag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lépcs</w:t>
      </w:r>
      <w:r>
        <w:rPr>
          <w:sz w:val="24"/>
          <w:szCs w:val="24"/>
        </w:rPr>
        <w:t>őházat</w:t>
      </w:r>
      <w:proofErr w:type="spellEnd"/>
      <w:r>
        <w:rPr>
          <w:sz w:val="24"/>
          <w:szCs w:val="24"/>
        </w:rPr>
        <w:t xml:space="preserve"> önálló házszámmal kell ellátni.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14. § (1) A </w:t>
      </w:r>
      <w:proofErr w:type="spellStart"/>
      <w:r>
        <w:rPr>
          <w:sz w:val="24"/>
          <w:szCs w:val="24"/>
          <w:lang w:val="en-US"/>
        </w:rPr>
        <w:t>házszámokat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változásait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hivatalból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illetve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annak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személynek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kérelmére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akinek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ehhez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jogos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érdeke</w:t>
      </w:r>
      <w:proofErr w:type="spellEnd"/>
      <w:r>
        <w:rPr>
          <w:sz w:val="24"/>
          <w:szCs w:val="24"/>
          <w:lang w:val="en-US"/>
        </w:rPr>
        <w:t xml:space="preserve"> f</w:t>
      </w:r>
      <w:r>
        <w:rPr>
          <w:sz w:val="24"/>
          <w:szCs w:val="24"/>
        </w:rPr>
        <w:t xml:space="preserve">űződik, a polgármester állapítja </w:t>
      </w:r>
      <w:proofErr w:type="gramStart"/>
      <w:r>
        <w:rPr>
          <w:sz w:val="24"/>
          <w:szCs w:val="24"/>
        </w:rPr>
        <w:t>meg</w:t>
      </w:r>
      <w:proofErr w:type="gramEnd"/>
      <w:r>
        <w:rPr>
          <w:sz w:val="24"/>
          <w:szCs w:val="24"/>
        </w:rPr>
        <w:t>. A polgármester határozata alapján, azok, akik az érintett ingatlanra vonatkozóan lakcímmel rendelkeznek, kötelesek megváltozott lakcíműket 30 napon belül a hivatalos okmányaikon átvezettetni. A változás ingatlan-nyilvántartásba bejegyeztetése a kezdeményező kötelezettsége.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proofErr w:type="gramStart"/>
      <w:r>
        <w:rPr>
          <w:sz w:val="24"/>
          <w:szCs w:val="24"/>
          <w:lang w:val="en-US"/>
        </w:rPr>
        <w:t xml:space="preserve">(2)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házszámának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megváltoztatása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különösen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akkor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indokolt</w:t>
      </w:r>
      <w:proofErr w:type="spellEnd"/>
      <w:r>
        <w:rPr>
          <w:sz w:val="24"/>
          <w:szCs w:val="24"/>
          <w:lang w:val="en-US"/>
        </w:rPr>
        <w:t>, ha:</w:t>
      </w:r>
    </w:p>
    <w:p w:rsidR="0087511F" w:rsidRDefault="0087511F" w:rsidP="0087511F">
      <w:pPr>
        <w:autoSpaceDE w:val="0"/>
        <w:autoSpaceDN w:val="0"/>
        <w:adjustRightInd w:val="0"/>
        <w:ind w:left="993" w:hanging="285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a)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házszáma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hivatalos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nyilvántartásban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szerepel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csak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helyrajzi</w:t>
      </w:r>
      <w:proofErr w:type="spellEnd"/>
      <w:r>
        <w:rPr>
          <w:sz w:val="24"/>
          <w:szCs w:val="24"/>
          <w:lang w:val="en-US"/>
        </w:rPr>
        <w:t xml:space="preserve">   </w:t>
      </w:r>
      <w:proofErr w:type="spellStart"/>
      <w:r>
        <w:rPr>
          <w:sz w:val="24"/>
          <w:szCs w:val="24"/>
          <w:lang w:val="en-US"/>
        </w:rPr>
        <w:t>számmal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meghatározott</w:t>
      </w:r>
      <w:proofErr w:type="spellEnd"/>
      <w:r>
        <w:rPr>
          <w:sz w:val="24"/>
          <w:szCs w:val="24"/>
          <w:lang w:val="en-US"/>
        </w:rPr>
        <w:t>,</w:t>
      </w:r>
    </w:p>
    <w:p w:rsidR="0087511F" w:rsidRDefault="0087511F" w:rsidP="0087511F">
      <w:pPr>
        <w:autoSpaceDE w:val="0"/>
        <w:autoSpaceDN w:val="0"/>
        <w:adjustRightInd w:val="0"/>
        <w:ind w:left="993" w:hanging="285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b) </w:t>
      </w:r>
      <w:proofErr w:type="spellStart"/>
      <w:proofErr w:type="gramStart"/>
      <w:r>
        <w:rPr>
          <w:sz w:val="24"/>
          <w:szCs w:val="24"/>
          <w:lang w:val="en-US"/>
        </w:rPr>
        <w:t>több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azonos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utcanévvel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azonos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házszámmal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szerepel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hivatalos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nyilvántartásban</w:t>
      </w:r>
      <w:proofErr w:type="spellEnd"/>
      <w:r>
        <w:rPr>
          <w:sz w:val="24"/>
          <w:szCs w:val="24"/>
          <w:lang w:val="en-US"/>
        </w:rPr>
        <w:t>,</w:t>
      </w:r>
    </w:p>
    <w:p w:rsidR="0087511F" w:rsidRDefault="0087511F" w:rsidP="0087511F">
      <w:pPr>
        <w:autoSpaceDE w:val="0"/>
        <w:autoSpaceDN w:val="0"/>
        <w:adjustRightInd w:val="0"/>
        <w:ind w:left="993" w:hanging="285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c)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egyedi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számszer</w:t>
      </w:r>
      <w:proofErr w:type="spellEnd"/>
      <w:r>
        <w:rPr>
          <w:sz w:val="24"/>
          <w:szCs w:val="24"/>
        </w:rPr>
        <w:t>ű megjelölése nem a kialakult növekvő számsorban található,</w:t>
      </w:r>
    </w:p>
    <w:p w:rsidR="0087511F" w:rsidRDefault="0087511F" w:rsidP="0087511F">
      <w:pPr>
        <w:autoSpaceDE w:val="0"/>
        <w:autoSpaceDN w:val="0"/>
        <w:adjustRightInd w:val="0"/>
        <w:ind w:left="993" w:hanging="285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d) </w:t>
      </w:r>
      <w:proofErr w:type="spellStart"/>
      <w:proofErr w:type="gramStart"/>
      <w:r>
        <w:rPr>
          <w:sz w:val="24"/>
          <w:szCs w:val="24"/>
          <w:lang w:val="en-US"/>
        </w:rPr>
        <w:t>ingatlan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megosztására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összevonásra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kerül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sor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993" w:hanging="285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(3) A </w:t>
      </w:r>
      <w:proofErr w:type="spellStart"/>
      <w:r>
        <w:rPr>
          <w:sz w:val="24"/>
          <w:szCs w:val="24"/>
          <w:lang w:val="en-US"/>
        </w:rPr>
        <w:t>kialakult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számozás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után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egyesített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megtartják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eredeti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sorszámukat</w:t>
      </w:r>
      <w:proofErr w:type="spellEnd"/>
      <w:r>
        <w:rPr>
          <w:sz w:val="24"/>
          <w:szCs w:val="24"/>
          <w:lang w:val="en-US"/>
        </w:rPr>
        <w:t>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(4) A </w:t>
      </w:r>
      <w:proofErr w:type="spellStart"/>
      <w:r>
        <w:rPr>
          <w:sz w:val="24"/>
          <w:szCs w:val="24"/>
          <w:lang w:val="en-US"/>
        </w:rPr>
        <w:t>házszám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megállapításáról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szóló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határozatot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érintett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ingatlannal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jogosultakon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túl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közölni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a 9. §-ban </w:t>
      </w:r>
      <w:proofErr w:type="spellStart"/>
      <w:r>
        <w:rPr>
          <w:sz w:val="24"/>
          <w:szCs w:val="24"/>
          <w:lang w:val="en-US"/>
        </w:rPr>
        <w:t>meghatározott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szervekkel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valamint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ingatlannal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közvetlenül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határos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tulajdonosaival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 xml:space="preserve">15. § (1) A </w:t>
      </w:r>
      <w:proofErr w:type="spellStart"/>
      <w:r>
        <w:rPr>
          <w:sz w:val="24"/>
          <w:szCs w:val="24"/>
          <w:lang w:val="en-US"/>
        </w:rPr>
        <w:t>házszámtáblát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utcafronti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kerítésére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vagy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házfalára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utcáról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látható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módon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ingatlan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tulajdonosának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megállapítástól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épület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használatba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vételét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 xml:space="preserve"> számított 60 napon belül elhelyezni. Amennyiben kötelezettségének nem tesz eleget, a polgármester a tulajdonos terhére a felhelyezést elrendelheti.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(2) A </w:t>
      </w:r>
      <w:proofErr w:type="spellStart"/>
      <w:r>
        <w:rPr>
          <w:sz w:val="24"/>
          <w:szCs w:val="24"/>
          <w:lang w:val="en-US"/>
        </w:rPr>
        <w:t>házszámtábla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kihelyezésér</w:t>
      </w:r>
      <w:r>
        <w:rPr>
          <w:sz w:val="24"/>
          <w:szCs w:val="24"/>
        </w:rPr>
        <w:t>ől</w:t>
      </w:r>
      <w:proofErr w:type="spellEnd"/>
      <w:r>
        <w:rPr>
          <w:sz w:val="24"/>
          <w:szCs w:val="24"/>
        </w:rPr>
        <w:t>, szükséges cseréjéről, megrongálódása esetén pótlásáról és karbantartásáról a tulajdonos saját költségén köteles gondoskodni.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 xml:space="preserve">(3) </w:t>
      </w:r>
      <w:proofErr w:type="spellStart"/>
      <w:r>
        <w:rPr>
          <w:sz w:val="24"/>
          <w:szCs w:val="24"/>
          <w:lang w:val="en-US"/>
        </w:rPr>
        <w:t>Az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önkormányzati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hivatalban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vezetett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házszámtábla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nyilvántartással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nem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egyez</w:t>
      </w:r>
      <w:proofErr w:type="spellEnd"/>
      <w:r>
        <w:rPr>
          <w:sz w:val="24"/>
          <w:szCs w:val="24"/>
        </w:rPr>
        <w:t>ő, vagy nem a megfelelő módon felszerelt házszámtáblák cserélését a polgármester a tulajdonosok terhére elrendelheti.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(4) A </w:t>
      </w:r>
      <w:proofErr w:type="spellStart"/>
      <w:r>
        <w:rPr>
          <w:sz w:val="24"/>
          <w:szCs w:val="24"/>
          <w:lang w:val="en-US"/>
        </w:rPr>
        <w:t>házszámozásra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vonatkozó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eljárási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közigazgatási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hatósági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eljárás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és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szolgáltatás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általános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szabályairól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szóló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törvény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rendelkezéseit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kell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alkalmazni</w:t>
      </w:r>
      <w:proofErr w:type="spellEnd"/>
      <w:r>
        <w:rPr>
          <w:sz w:val="24"/>
          <w:szCs w:val="24"/>
          <w:lang w:val="en-US"/>
        </w:rPr>
        <w:t xml:space="preserve">. </w:t>
      </w:r>
    </w:p>
    <w:p w:rsidR="0087511F" w:rsidRDefault="0087511F" w:rsidP="0087511F">
      <w:pPr>
        <w:autoSpaceDE w:val="0"/>
        <w:autoSpaceDN w:val="0"/>
        <w:adjustRightInd w:val="0"/>
        <w:ind w:left="300"/>
        <w:jc w:val="both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IV. </w:t>
      </w:r>
      <w:proofErr w:type="spellStart"/>
      <w:r>
        <w:rPr>
          <w:sz w:val="24"/>
          <w:szCs w:val="24"/>
          <w:lang w:val="en-US"/>
        </w:rPr>
        <w:t>Fejezet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Záró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rendelkezés</w:t>
      </w:r>
      <w:proofErr w:type="spellEnd"/>
    </w:p>
    <w:p w:rsidR="0087511F" w:rsidRDefault="0087511F" w:rsidP="0087511F">
      <w:pPr>
        <w:autoSpaceDE w:val="0"/>
        <w:autoSpaceDN w:val="0"/>
        <w:adjustRightInd w:val="0"/>
        <w:jc w:val="center"/>
        <w:rPr>
          <w:sz w:val="24"/>
          <w:szCs w:val="24"/>
          <w:lang w:val="en-US"/>
        </w:rPr>
      </w:pPr>
    </w:p>
    <w:p w:rsidR="0087511F" w:rsidRDefault="0087511F" w:rsidP="0087511F">
      <w:pPr>
        <w:autoSpaceDE w:val="0"/>
        <w:autoSpaceDN w:val="0"/>
        <w:adjustRightInd w:val="0"/>
        <w:ind w:left="300" w:hanging="30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16. § </w:t>
      </w:r>
      <w:proofErr w:type="spellStart"/>
      <w:r>
        <w:rPr>
          <w:sz w:val="24"/>
          <w:szCs w:val="24"/>
          <w:lang w:val="en-US"/>
        </w:rPr>
        <w:t>Ez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rendelet</w:t>
      </w:r>
      <w:proofErr w:type="spellEnd"/>
      <w:r>
        <w:rPr>
          <w:sz w:val="24"/>
          <w:szCs w:val="24"/>
          <w:lang w:val="en-US"/>
        </w:rPr>
        <w:t xml:space="preserve"> 2014. </w:t>
      </w:r>
      <w:proofErr w:type="spellStart"/>
      <w:proofErr w:type="gramStart"/>
      <w:r>
        <w:rPr>
          <w:sz w:val="24"/>
          <w:szCs w:val="24"/>
          <w:lang w:val="en-US"/>
        </w:rPr>
        <w:t>szeptember</w:t>
      </w:r>
      <w:proofErr w:type="spellEnd"/>
      <w:proofErr w:type="gramEnd"/>
      <w:r>
        <w:rPr>
          <w:sz w:val="24"/>
          <w:szCs w:val="24"/>
          <w:lang w:val="en-US"/>
        </w:rPr>
        <w:t xml:space="preserve"> 1-jén </w:t>
      </w:r>
      <w:proofErr w:type="spellStart"/>
      <w:r>
        <w:rPr>
          <w:sz w:val="24"/>
          <w:szCs w:val="24"/>
          <w:lang w:val="en-US"/>
        </w:rPr>
        <w:t>lép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hatályba</w:t>
      </w:r>
      <w:proofErr w:type="spellEnd"/>
      <w:r>
        <w:rPr>
          <w:sz w:val="24"/>
          <w:szCs w:val="24"/>
          <w:lang w:val="en-US"/>
        </w:rPr>
        <w:t xml:space="preserve">. A </w:t>
      </w:r>
      <w:proofErr w:type="spellStart"/>
      <w:r>
        <w:rPr>
          <w:sz w:val="24"/>
          <w:szCs w:val="24"/>
          <w:lang w:val="en-US"/>
        </w:rPr>
        <w:t>rendeletet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hatályba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sz w:val="24"/>
          <w:szCs w:val="24"/>
          <w:lang w:val="en-US"/>
        </w:rPr>
        <w:t>lépését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követ</w:t>
      </w:r>
      <w:r>
        <w:rPr>
          <w:sz w:val="24"/>
          <w:szCs w:val="24"/>
        </w:rPr>
        <w:t>ően</w:t>
      </w:r>
      <w:proofErr w:type="spellEnd"/>
      <w:proofErr w:type="gramEnd"/>
      <w:r>
        <w:rPr>
          <w:sz w:val="24"/>
          <w:szCs w:val="24"/>
        </w:rPr>
        <w:t xml:space="preserve"> indult eljárásokban kell alkalmazni.</w:t>
      </w:r>
    </w:p>
    <w:p w:rsidR="0087511F" w:rsidRDefault="0087511F" w:rsidP="0087511F">
      <w:pPr>
        <w:rPr>
          <w:b/>
        </w:rPr>
      </w:pPr>
    </w:p>
    <w:p w:rsidR="0087511F" w:rsidRPr="00AF7114" w:rsidRDefault="0087511F" w:rsidP="0087511F">
      <w:pPr>
        <w:rPr>
          <w:b/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  <w:r w:rsidRPr="00AF7114">
        <w:rPr>
          <w:b/>
          <w:sz w:val="24"/>
          <w:szCs w:val="24"/>
        </w:rPr>
        <w:tab/>
      </w:r>
      <w:r w:rsidRPr="00AF7114">
        <w:rPr>
          <w:b/>
          <w:sz w:val="24"/>
          <w:szCs w:val="24"/>
        </w:rPr>
        <w:tab/>
      </w:r>
      <w:r w:rsidRPr="00AF7114">
        <w:rPr>
          <w:sz w:val="24"/>
          <w:szCs w:val="24"/>
        </w:rPr>
        <w:t xml:space="preserve">Vilmos István </w:t>
      </w:r>
      <w:proofErr w:type="spellStart"/>
      <w:r w:rsidRPr="00AF7114">
        <w:rPr>
          <w:sz w:val="24"/>
          <w:szCs w:val="24"/>
        </w:rPr>
        <w:t>sk</w:t>
      </w:r>
      <w:proofErr w:type="spellEnd"/>
      <w:proofErr w:type="gramStart"/>
      <w:r w:rsidRPr="00AF7114">
        <w:rPr>
          <w:sz w:val="24"/>
          <w:szCs w:val="24"/>
        </w:rPr>
        <w:t>.: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Lovász János </w:t>
      </w:r>
      <w:proofErr w:type="spellStart"/>
      <w:r>
        <w:rPr>
          <w:sz w:val="24"/>
          <w:szCs w:val="24"/>
        </w:rPr>
        <w:t>sk</w:t>
      </w:r>
      <w:proofErr w:type="spellEnd"/>
      <w:r>
        <w:rPr>
          <w:sz w:val="24"/>
          <w:szCs w:val="24"/>
        </w:rPr>
        <w:t>.:</w:t>
      </w:r>
    </w:p>
    <w:p w:rsidR="0087511F" w:rsidRDefault="0087511F" w:rsidP="008751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polgármester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aljegyző</w:t>
      </w: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87511F" w:rsidRDefault="0087511F" w:rsidP="0087511F">
      <w:pPr>
        <w:rPr>
          <w:sz w:val="24"/>
          <w:szCs w:val="24"/>
        </w:rPr>
      </w:pPr>
    </w:p>
    <w:p w:rsidR="00FA21D3" w:rsidRDefault="00FA21D3"/>
    <w:sectPr w:rsidR="00FA2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74EE1"/>
    <w:multiLevelType w:val="hybridMultilevel"/>
    <w:tmpl w:val="8828041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7511F"/>
    <w:rsid w:val="0087511F"/>
    <w:rsid w:val="00FA2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8751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mChar">
    <w:name w:val="Cím Char"/>
    <w:basedOn w:val="Bekezdsalapbettpusa"/>
    <w:link w:val="Cm"/>
    <w:rsid w:val="0087511F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1584</Words>
  <Characters>10931</Characters>
  <Application>Microsoft Office Word</Application>
  <DocSecurity>0</DocSecurity>
  <Lines>91</Lines>
  <Paragraphs>24</Paragraphs>
  <ScaleCrop>false</ScaleCrop>
  <Company>Vállaj</Company>
  <LinksUpToDate>false</LinksUpToDate>
  <CharactersWithSpaces>12491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Polglármesteri Hivatal</dc:creator>
  <cp:keywords/>
  <dc:description/>
  <cp:lastModifiedBy>Polglármesteri Hivatal</cp:lastModifiedBy>
  <cp:revision>2</cp:revision>
  <dcterms:created xsi:type="dcterms:W3CDTF">2015-10-13T13:02:00Z</dcterms:created>
  <dcterms:modified xsi:type="dcterms:W3CDTF">2015-10-13T13:02:00Z</dcterms:modified>
</cp:coreProperties>
</file>